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7F" w:rsidRPr="00E2137F" w:rsidRDefault="00651043" w:rsidP="00E2137F">
      <w:pPr>
        <w:ind w:left="5320" w:hangingChars="1900" w:hanging="5320"/>
        <w:jc w:val="center"/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</w:pPr>
      <w:r w:rsidRPr="00E2137F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九江职业技术学院</w:t>
      </w:r>
    </w:p>
    <w:p w:rsidR="00651043" w:rsidRPr="00E2137F" w:rsidRDefault="00651043" w:rsidP="00E2137F">
      <w:pPr>
        <w:ind w:left="5320" w:hangingChars="1900" w:hanging="5320"/>
        <w:jc w:val="center"/>
        <w:rPr>
          <w:rFonts w:ascii="仿宋_GB2312" w:eastAsia="仿宋_GB2312" w:hAnsi="仿宋_GB2312" w:cs="仿宋_GB2312"/>
          <w:bCs/>
          <w:color w:val="000000"/>
          <w:sz w:val="28"/>
          <w:szCs w:val="28"/>
          <w:shd w:val="clear" w:color="auto" w:fill="FFFFFF"/>
        </w:rPr>
      </w:pPr>
      <w:r w:rsidRPr="00E2137F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哲学社会科学报告会、研讨会、讲座、论坛审批表</w:t>
      </w:r>
    </w:p>
    <w:tbl>
      <w:tblPr>
        <w:tblpPr w:leftFromText="180" w:rightFromText="180" w:vertAnchor="text" w:horzAnchor="margin" w:tblpX="250" w:tblpY="968"/>
        <w:tblOverlap w:val="never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90"/>
        <w:gridCol w:w="1499"/>
        <w:gridCol w:w="1417"/>
        <w:gridCol w:w="1404"/>
        <w:gridCol w:w="297"/>
        <w:gridCol w:w="1143"/>
        <w:gridCol w:w="1130"/>
      </w:tblGrid>
      <w:tr w:rsidR="004C01B5" w:rsidRPr="004C01B5" w:rsidTr="004C01B5">
        <w:trPr>
          <w:trHeight w:val="763"/>
        </w:trPr>
        <w:tc>
          <w:tcPr>
            <w:tcW w:w="1190" w:type="dxa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活动时间</w:t>
            </w:r>
          </w:p>
        </w:tc>
        <w:tc>
          <w:tcPr>
            <w:tcW w:w="1499" w:type="dxa"/>
            <w:vAlign w:val="center"/>
          </w:tcPr>
          <w:p w:rsidR="004C01B5" w:rsidRPr="004C01B5" w:rsidRDefault="004C01B5" w:rsidP="004C01B5">
            <w:r w:rsidRPr="004C01B5">
              <w:rPr>
                <w:rFonts w:hint="eastAsia"/>
              </w:rPr>
              <w:t>5.22</w:t>
            </w:r>
          </w:p>
        </w:tc>
        <w:tc>
          <w:tcPr>
            <w:tcW w:w="1417" w:type="dxa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活动地点</w:t>
            </w:r>
          </w:p>
        </w:tc>
        <w:tc>
          <w:tcPr>
            <w:tcW w:w="1404" w:type="dxa"/>
            <w:vAlign w:val="center"/>
          </w:tcPr>
          <w:p w:rsidR="004C01B5" w:rsidRPr="004C01B5" w:rsidRDefault="004C01B5" w:rsidP="004C01B5">
            <w:r w:rsidRPr="004C01B5">
              <w:rPr>
                <w:rFonts w:hint="eastAsia"/>
              </w:rPr>
              <w:t>四号学术厅</w:t>
            </w:r>
          </w:p>
        </w:tc>
        <w:tc>
          <w:tcPr>
            <w:tcW w:w="1440" w:type="dxa"/>
            <w:gridSpan w:val="2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参加人员</w:t>
            </w:r>
          </w:p>
        </w:tc>
        <w:tc>
          <w:tcPr>
            <w:tcW w:w="1130" w:type="dxa"/>
            <w:vAlign w:val="center"/>
          </w:tcPr>
          <w:p w:rsidR="004C01B5" w:rsidRPr="004C01B5" w:rsidRDefault="004C01B5" w:rsidP="004C01B5">
            <w:r w:rsidRPr="004C01B5">
              <w:rPr>
                <w:rFonts w:hint="eastAsia"/>
              </w:rPr>
              <w:t>机械学院</w:t>
            </w:r>
          </w:p>
        </w:tc>
      </w:tr>
      <w:tr w:rsidR="004C01B5" w:rsidRPr="004C01B5" w:rsidTr="004C01B5">
        <w:trPr>
          <w:trHeight w:val="922"/>
        </w:trPr>
        <w:tc>
          <w:tcPr>
            <w:tcW w:w="2689" w:type="dxa"/>
            <w:gridSpan w:val="2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主办单位</w:t>
            </w:r>
          </w:p>
        </w:tc>
        <w:tc>
          <w:tcPr>
            <w:tcW w:w="5391" w:type="dxa"/>
            <w:gridSpan w:val="5"/>
          </w:tcPr>
          <w:p w:rsidR="004C01B5" w:rsidRDefault="004C01B5" w:rsidP="004C01B5"/>
          <w:p w:rsidR="004C01B5" w:rsidRPr="004C01B5" w:rsidRDefault="004C01B5" w:rsidP="004C01B5">
            <w:r w:rsidRPr="004C01B5">
              <w:rPr>
                <w:rFonts w:hint="eastAsia"/>
              </w:rPr>
              <w:t>九江职业技术学院学工处</w:t>
            </w:r>
          </w:p>
        </w:tc>
      </w:tr>
      <w:tr w:rsidR="004C01B5" w:rsidRPr="004C01B5" w:rsidTr="004C01B5">
        <w:trPr>
          <w:trHeight w:val="922"/>
        </w:trPr>
        <w:tc>
          <w:tcPr>
            <w:tcW w:w="2689" w:type="dxa"/>
            <w:gridSpan w:val="2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报告会、研讨会、</w:t>
            </w:r>
          </w:p>
          <w:p w:rsidR="004C01B5" w:rsidRPr="004C01B5" w:rsidRDefault="004C01B5" w:rsidP="004C01B5">
            <w:r w:rsidRPr="004C01B5">
              <w:rPr>
                <w:rFonts w:hint="eastAsia"/>
                <w:b/>
              </w:rPr>
              <w:t>讲座、论坛题目</w:t>
            </w:r>
          </w:p>
        </w:tc>
        <w:tc>
          <w:tcPr>
            <w:tcW w:w="5391" w:type="dxa"/>
            <w:gridSpan w:val="5"/>
          </w:tcPr>
          <w:p w:rsidR="004C01B5" w:rsidRDefault="004C01B5" w:rsidP="004C01B5"/>
          <w:p w:rsidR="004C01B5" w:rsidRPr="004C01B5" w:rsidRDefault="004C01B5" w:rsidP="004C01B5">
            <w:r w:rsidRPr="004C01B5">
              <w:rPr>
                <w:rFonts w:hint="eastAsia"/>
              </w:rPr>
              <w:t>《古典吉他赏析》</w:t>
            </w:r>
          </w:p>
        </w:tc>
      </w:tr>
      <w:tr w:rsidR="004C01B5" w:rsidRPr="004C01B5" w:rsidTr="004C01B5">
        <w:trPr>
          <w:trHeight w:val="2183"/>
        </w:trPr>
        <w:tc>
          <w:tcPr>
            <w:tcW w:w="2689" w:type="dxa"/>
            <w:gridSpan w:val="2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主讲人简介</w:t>
            </w:r>
          </w:p>
        </w:tc>
        <w:tc>
          <w:tcPr>
            <w:tcW w:w="5391" w:type="dxa"/>
            <w:gridSpan w:val="5"/>
          </w:tcPr>
          <w:p w:rsidR="004C01B5" w:rsidRPr="004C01B5" w:rsidRDefault="004C01B5" w:rsidP="004C01B5">
            <w:r w:rsidRPr="004C01B5">
              <w:rPr>
                <w:rFonts w:hint="eastAsia"/>
              </w:rPr>
              <w:t>叶常青，江西省著名吉他演奏家，歌德艺术中心古典吉他教师，九江市音乐家协会吉他学术委员会会长，专职古典吉他教学。叶老师自幼学习古典吉他，</w:t>
            </w:r>
            <w:r w:rsidRPr="004C01B5">
              <w:rPr>
                <w:rFonts w:hint="eastAsia"/>
              </w:rPr>
              <w:t>1995</w:t>
            </w:r>
            <w:r w:rsidRPr="004C01B5">
              <w:rPr>
                <w:rFonts w:hint="eastAsia"/>
              </w:rPr>
              <w:t>年获得全国《吉他之友》联谊会员大赛古典成人组优秀奖，</w:t>
            </w:r>
            <w:r w:rsidRPr="004C01B5">
              <w:rPr>
                <w:rFonts w:hint="eastAsia"/>
              </w:rPr>
              <w:t>2010</w:t>
            </w:r>
            <w:r w:rsidRPr="004C01B5">
              <w:rPr>
                <w:rFonts w:hint="eastAsia"/>
              </w:rPr>
              <w:t>年离开已工作多年的杭州回到九江创办歌德艺术中心，积极从事古典吉他的教学与推广工作。</w:t>
            </w:r>
          </w:p>
        </w:tc>
      </w:tr>
      <w:tr w:rsidR="004C01B5" w:rsidRPr="004C01B5" w:rsidTr="004C01B5">
        <w:trPr>
          <w:trHeight w:val="3359"/>
        </w:trPr>
        <w:tc>
          <w:tcPr>
            <w:tcW w:w="2689" w:type="dxa"/>
            <w:gridSpan w:val="2"/>
            <w:vAlign w:val="center"/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报告会、研讨会、</w:t>
            </w:r>
          </w:p>
          <w:p w:rsidR="004C01B5" w:rsidRPr="004C01B5" w:rsidRDefault="004C01B5" w:rsidP="004C01B5">
            <w:r w:rsidRPr="004C01B5">
              <w:rPr>
                <w:rFonts w:hint="eastAsia"/>
                <w:b/>
              </w:rPr>
              <w:t>讲座、论坛主要内容</w:t>
            </w:r>
          </w:p>
        </w:tc>
        <w:tc>
          <w:tcPr>
            <w:tcW w:w="5391" w:type="dxa"/>
            <w:gridSpan w:val="5"/>
          </w:tcPr>
          <w:p w:rsidR="004C01B5" w:rsidRDefault="004C01B5" w:rsidP="004C01B5"/>
          <w:p w:rsidR="004C01B5" w:rsidRPr="004C01B5" w:rsidRDefault="004C01B5" w:rsidP="004C01B5">
            <w:r w:rsidRPr="004C01B5">
              <w:rPr>
                <w:rFonts w:hint="eastAsia"/>
              </w:rPr>
              <w:t>介绍古典吉他的起源与发展，以及不同时期的演奏家及代表作品，大家将欣赏到叶老师现场演奏的《爱的罗曼斯》、《阿斯图利亚斯传奇》、《阿拉伯风格奇想曲》、《科龙巴巴》等世界名曲。</w:t>
            </w:r>
          </w:p>
        </w:tc>
      </w:tr>
      <w:tr w:rsidR="004C01B5" w:rsidRPr="004C01B5" w:rsidTr="004C01B5">
        <w:trPr>
          <w:trHeight w:val="3255"/>
        </w:trPr>
        <w:tc>
          <w:tcPr>
            <w:tcW w:w="2689" w:type="dxa"/>
            <w:gridSpan w:val="2"/>
            <w:tcBorders>
              <w:bottom w:val="single" w:sz="4" w:space="0" w:color="auto"/>
            </w:tcBorders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部门、二级学院党总支意见</w:t>
            </w:r>
          </w:p>
          <w:p w:rsidR="004C01B5" w:rsidRDefault="004C01B5" w:rsidP="004C01B5">
            <w:pPr>
              <w:rPr>
                <w:rFonts w:hint="eastAsia"/>
                <w:b/>
              </w:rPr>
            </w:pPr>
          </w:p>
          <w:p w:rsidR="00E2137F" w:rsidRPr="004C01B5" w:rsidRDefault="00E2137F" w:rsidP="004C01B5">
            <w:pPr>
              <w:rPr>
                <w:b/>
              </w:rPr>
            </w:pPr>
          </w:p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负责人</w:t>
            </w:r>
            <w:r w:rsidRPr="004C01B5">
              <w:rPr>
                <w:rFonts w:hint="eastAsia"/>
                <w:b/>
              </w:rPr>
              <w:t xml:space="preserve">     </w:t>
            </w:r>
            <w:r w:rsidRPr="004C01B5">
              <w:rPr>
                <w:rFonts w:hint="eastAsia"/>
                <w:b/>
              </w:rPr>
              <w:t>公章</w:t>
            </w:r>
          </w:p>
          <w:p w:rsidR="004C01B5" w:rsidRPr="004C01B5" w:rsidRDefault="00E2137F" w:rsidP="004C01B5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</w:t>
            </w:r>
            <w:r w:rsidR="004C01B5" w:rsidRPr="004C01B5">
              <w:rPr>
                <w:rFonts w:hint="eastAsia"/>
                <w:b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外事办</w:t>
            </w:r>
            <w:r w:rsidRPr="004C01B5">
              <w:rPr>
                <w:rFonts w:hint="eastAsia"/>
                <w:b/>
              </w:rPr>
              <w:t>/</w:t>
            </w:r>
            <w:r w:rsidRPr="004C01B5">
              <w:rPr>
                <w:rFonts w:hint="eastAsia"/>
                <w:b/>
              </w:rPr>
              <w:t>校团委意见</w:t>
            </w:r>
          </w:p>
          <w:p w:rsidR="004C01B5" w:rsidRPr="004C01B5" w:rsidRDefault="004C01B5" w:rsidP="004C01B5">
            <w:pPr>
              <w:rPr>
                <w:b/>
              </w:rPr>
            </w:pPr>
          </w:p>
          <w:p w:rsidR="004C01B5" w:rsidRPr="004C01B5" w:rsidRDefault="004C01B5" w:rsidP="004C01B5">
            <w:pPr>
              <w:rPr>
                <w:b/>
              </w:rPr>
            </w:pPr>
          </w:p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负责人</w:t>
            </w:r>
            <w:r w:rsidRPr="004C01B5">
              <w:rPr>
                <w:rFonts w:hint="eastAsia"/>
                <w:b/>
              </w:rPr>
              <w:t xml:space="preserve">    </w:t>
            </w:r>
            <w:r w:rsidRPr="004C01B5">
              <w:rPr>
                <w:rFonts w:hint="eastAsia"/>
                <w:b/>
              </w:rPr>
              <w:t>公章</w:t>
            </w:r>
          </w:p>
          <w:p w:rsidR="004C01B5" w:rsidRPr="004C01B5" w:rsidRDefault="00E2137F" w:rsidP="004C01B5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</w:t>
            </w:r>
            <w:r w:rsidR="004C01B5" w:rsidRPr="004C01B5">
              <w:rPr>
                <w:rFonts w:hint="eastAsia"/>
                <w:b/>
              </w:rPr>
              <w:t>时间</w:t>
            </w:r>
          </w:p>
        </w:tc>
        <w:tc>
          <w:tcPr>
            <w:tcW w:w="2273" w:type="dxa"/>
            <w:gridSpan w:val="2"/>
            <w:tcBorders>
              <w:bottom w:val="single" w:sz="4" w:space="0" w:color="auto"/>
            </w:tcBorders>
          </w:tcPr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党委宣传部意见</w:t>
            </w:r>
          </w:p>
          <w:p w:rsidR="004C01B5" w:rsidRPr="004C01B5" w:rsidRDefault="004C01B5" w:rsidP="004C01B5">
            <w:pPr>
              <w:rPr>
                <w:b/>
              </w:rPr>
            </w:pPr>
          </w:p>
          <w:p w:rsidR="004C01B5" w:rsidRPr="004C01B5" w:rsidRDefault="004C01B5" w:rsidP="004C01B5">
            <w:pPr>
              <w:rPr>
                <w:b/>
              </w:rPr>
            </w:pPr>
          </w:p>
          <w:p w:rsidR="004C01B5" w:rsidRPr="004C01B5" w:rsidRDefault="004C01B5" w:rsidP="004C01B5">
            <w:pPr>
              <w:rPr>
                <w:b/>
              </w:rPr>
            </w:pPr>
            <w:r w:rsidRPr="004C01B5">
              <w:rPr>
                <w:rFonts w:hint="eastAsia"/>
                <w:b/>
              </w:rPr>
              <w:t>负责人</w:t>
            </w:r>
            <w:r w:rsidRPr="004C01B5">
              <w:rPr>
                <w:rFonts w:hint="eastAsia"/>
                <w:b/>
              </w:rPr>
              <w:t xml:space="preserve">      </w:t>
            </w:r>
            <w:r w:rsidRPr="004C01B5">
              <w:rPr>
                <w:rFonts w:hint="eastAsia"/>
                <w:b/>
              </w:rPr>
              <w:t>公章</w:t>
            </w:r>
          </w:p>
          <w:p w:rsidR="004C01B5" w:rsidRPr="004C01B5" w:rsidRDefault="00E2137F" w:rsidP="004C01B5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</w:t>
            </w:r>
            <w:r w:rsidR="004C01B5" w:rsidRPr="004C01B5">
              <w:rPr>
                <w:rFonts w:hint="eastAsia"/>
                <w:b/>
              </w:rPr>
              <w:t>时间</w:t>
            </w:r>
          </w:p>
        </w:tc>
      </w:tr>
    </w:tbl>
    <w:p w:rsidR="00651043" w:rsidRPr="00E2137F" w:rsidRDefault="00651043" w:rsidP="00E2137F">
      <w:pPr>
        <w:ind w:left="4560" w:hangingChars="1900" w:hanging="4560"/>
        <w:rPr>
          <w:rFonts w:ascii="仿宋_GB2312" w:eastAsia="仿宋_GB2312" w:hAnsi="仿宋_GB2312" w:cs="仿宋_GB2312"/>
          <w:color w:val="000000"/>
          <w:sz w:val="24"/>
          <w:szCs w:val="24"/>
          <w:shd w:val="clear" w:color="auto" w:fill="FFFFFF"/>
        </w:rPr>
      </w:pPr>
      <w:r w:rsidRPr="00E2137F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填表时间:</w:t>
      </w:r>
      <w:r w:rsidR="000941A1" w:rsidRPr="00E2137F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20</w:t>
      </w:r>
      <w:r w:rsidRPr="00E2137F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17年5月20日</w:t>
      </w:r>
    </w:p>
    <w:p w:rsidR="00CE49AA" w:rsidRPr="004C01B5" w:rsidRDefault="00CE49AA" w:rsidP="004C01B5"/>
    <w:sectPr w:rsidR="00CE49AA" w:rsidRPr="004C01B5" w:rsidSect="001F1C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FDB" w:rsidRDefault="00F93FDB" w:rsidP="00651043">
      <w:r>
        <w:separator/>
      </w:r>
    </w:p>
  </w:endnote>
  <w:endnote w:type="continuationSeparator" w:id="1">
    <w:p w:rsidR="00F93FDB" w:rsidRDefault="00F93FDB" w:rsidP="00651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FDB" w:rsidRDefault="00F93FDB" w:rsidP="00651043">
      <w:r>
        <w:separator/>
      </w:r>
    </w:p>
  </w:footnote>
  <w:footnote w:type="continuationSeparator" w:id="1">
    <w:p w:rsidR="00F93FDB" w:rsidRDefault="00F93FDB" w:rsidP="006510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1043"/>
    <w:rsid w:val="000941A1"/>
    <w:rsid w:val="001F1C04"/>
    <w:rsid w:val="004C01B5"/>
    <w:rsid w:val="00651043"/>
    <w:rsid w:val="0066166F"/>
    <w:rsid w:val="00695CF3"/>
    <w:rsid w:val="00CE49AA"/>
    <w:rsid w:val="00E2137F"/>
    <w:rsid w:val="00F93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510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5104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510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5104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huangmo</dc:creator>
  <cp:keywords/>
  <dc:description/>
  <cp:lastModifiedBy>huangmo</cp:lastModifiedBy>
  <cp:revision>5</cp:revision>
  <dcterms:created xsi:type="dcterms:W3CDTF">2017-10-17T01:15:00Z</dcterms:created>
  <dcterms:modified xsi:type="dcterms:W3CDTF">2018-01-12T07:40:00Z</dcterms:modified>
</cp:coreProperties>
</file>